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1094F" w14:textId="77777777" w:rsidR="00705AE7" w:rsidRPr="002E6835" w:rsidRDefault="00705AE7" w:rsidP="00705AE7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Приложение № 1</w:t>
      </w:r>
    </w:p>
    <w:p w14:paraId="5C8F0BA4" w14:textId="77777777" w:rsidR="00705AE7" w:rsidRPr="002E6835" w:rsidRDefault="00705AE7" w:rsidP="00705AE7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к постановлению администрации</w:t>
      </w:r>
    </w:p>
    <w:p w14:paraId="76BE7AA7" w14:textId="77777777" w:rsidR="00705AE7" w:rsidRPr="002E6835" w:rsidRDefault="00705AE7" w:rsidP="00705AE7">
      <w:pPr>
        <w:jc w:val="right"/>
        <w:rPr>
          <w:lang w:eastAsia="ru-RU" w:bidi="ru-RU"/>
        </w:rPr>
      </w:pPr>
      <w:proofErr w:type="spellStart"/>
      <w:r w:rsidRPr="002E6835">
        <w:rPr>
          <w:lang w:eastAsia="ru-RU" w:bidi="ru-RU"/>
        </w:rPr>
        <w:t>Балахнинского</w:t>
      </w:r>
      <w:proofErr w:type="spellEnd"/>
      <w:r w:rsidRPr="002E6835">
        <w:rPr>
          <w:lang w:eastAsia="ru-RU" w:bidi="ru-RU"/>
        </w:rPr>
        <w:t xml:space="preserve"> муниципального округа</w:t>
      </w:r>
    </w:p>
    <w:p w14:paraId="04743DFA" w14:textId="77777777" w:rsidR="00705AE7" w:rsidRPr="002E6835" w:rsidRDefault="00705AE7" w:rsidP="00705AE7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Нижегородской области</w:t>
      </w:r>
    </w:p>
    <w:p w14:paraId="7A7A431C" w14:textId="71C57027" w:rsidR="00705AE7" w:rsidRPr="002E6835" w:rsidRDefault="00705AE7" w:rsidP="00705AE7">
      <w:pPr>
        <w:jc w:val="right"/>
        <w:rPr>
          <w:rFonts w:eastAsia="Lucida Sans Unicode"/>
          <w:szCs w:val="24"/>
          <w:lang w:eastAsia="ru-RU" w:bidi="ru-RU"/>
        </w:rPr>
      </w:pPr>
      <w:r w:rsidRPr="002E6835">
        <w:rPr>
          <w:lang w:eastAsia="ru-RU" w:bidi="ru-RU"/>
        </w:rPr>
        <w:t xml:space="preserve">от </w:t>
      </w:r>
      <w:r>
        <w:rPr>
          <w:lang w:eastAsia="ru-RU" w:bidi="ru-RU"/>
        </w:rPr>
        <w:t>17.03.</w:t>
      </w:r>
      <w:r w:rsidRPr="002E6835">
        <w:rPr>
          <w:lang w:eastAsia="ru-RU" w:bidi="ru-RU"/>
        </w:rPr>
        <w:t xml:space="preserve">2026 № </w:t>
      </w:r>
      <w:r>
        <w:rPr>
          <w:lang w:eastAsia="ru-RU" w:bidi="ru-RU"/>
        </w:rPr>
        <w:t>553</w:t>
      </w:r>
    </w:p>
    <w:p w14:paraId="3F6D7837" w14:textId="77777777" w:rsidR="00705AE7" w:rsidRDefault="00705AE7" w:rsidP="00705AE7">
      <w:pPr>
        <w:widowControl w:val="0"/>
        <w:suppressAutoHyphens/>
        <w:spacing w:line="360" w:lineRule="auto"/>
        <w:jc w:val="center"/>
        <w:rPr>
          <w:rFonts w:eastAsia="Lucida Sans Unicode"/>
          <w:szCs w:val="24"/>
          <w:lang w:eastAsia="ru-RU" w:bidi="ru-RU"/>
        </w:rPr>
      </w:pPr>
    </w:p>
    <w:p w14:paraId="65A9B74F" w14:textId="77777777" w:rsidR="00705AE7" w:rsidRPr="002E6835" w:rsidRDefault="00705AE7" w:rsidP="00705AE7">
      <w:pPr>
        <w:widowControl w:val="0"/>
        <w:suppressAutoHyphens/>
        <w:spacing w:line="360" w:lineRule="auto"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СОСТАВ РАБОЧЕЙ ГРУППЫ</w:t>
      </w:r>
    </w:p>
    <w:p w14:paraId="3AEA5007" w14:textId="77777777" w:rsidR="00705AE7" w:rsidRPr="002E6835" w:rsidRDefault="00705AE7" w:rsidP="00705AE7">
      <w:pPr>
        <w:widowControl w:val="0"/>
        <w:suppressAutoHyphens/>
        <w:jc w:val="center"/>
        <w:rPr>
          <w:rFonts w:eastAsia="Times New Roman"/>
          <w:spacing w:val="2"/>
          <w:szCs w:val="24"/>
          <w:lang w:eastAsia="ru-RU" w:bidi="ru-RU"/>
        </w:rPr>
      </w:pPr>
      <w:r w:rsidRPr="002E6835">
        <w:rPr>
          <w:rFonts w:eastAsia="Times New Roman"/>
          <w:spacing w:val="2"/>
          <w:szCs w:val="24"/>
          <w:lang w:eastAsia="ru-RU" w:bidi="ru-RU"/>
        </w:rPr>
        <w:t xml:space="preserve">по актуализации схемы водоснабжения и водоотведения </w:t>
      </w:r>
      <w:proofErr w:type="spellStart"/>
      <w:r w:rsidRPr="002E6835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</w:t>
      </w:r>
    </w:p>
    <w:p w14:paraId="4A0CFFD3" w14:textId="77777777" w:rsidR="00705AE7" w:rsidRDefault="00705AE7" w:rsidP="00705AE7">
      <w:pPr>
        <w:widowControl w:val="0"/>
        <w:suppressAutoHyphens/>
        <w:jc w:val="center"/>
        <w:rPr>
          <w:rFonts w:eastAsia="Times New Roman"/>
          <w:spacing w:val="2"/>
          <w:szCs w:val="24"/>
          <w:lang w:eastAsia="ru-RU" w:bidi="ru-RU"/>
        </w:rPr>
      </w:pPr>
      <w:r w:rsidRPr="002E6835">
        <w:rPr>
          <w:rFonts w:eastAsia="Times New Roman"/>
          <w:spacing w:val="2"/>
          <w:szCs w:val="24"/>
          <w:lang w:eastAsia="ru-RU" w:bidi="ru-RU"/>
        </w:rPr>
        <w:t>2023 – 2033 годов на 2026 год</w:t>
      </w:r>
    </w:p>
    <w:p w14:paraId="6FBF0EFA" w14:textId="77777777" w:rsidR="00705AE7" w:rsidRPr="002E6835" w:rsidRDefault="00705AE7" w:rsidP="00705AE7">
      <w:pPr>
        <w:widowControl w:val="0"/>
        <w:suppressAutoHyphens/>
        <w:jc w:val="center"/>
        <w:rPr>
          <w:rFonts w:eastAsia="Times New Roman"/>
          <w:szCs w:val="24"/>
          <w:lang w:eastAsia="ru-RU"/>
        </w:rPr>
      </w:pPr>
    </w:p>
    <w:p w14:paraId="0FAE780C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Председатель рабочей группы:</w:t>
      </w:r>
    </w:p>
    <w:p w14:paraId="33401524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spellStart"/>
      <w:r w:rsidRPr="002E6835">
        <w:rPr>
          <w:rFonts w:eastAsia="Lucida Sans Unicode"/>
          <w:szCs w:val="24"/>
          <w:lang w:eastAsia="ru-RU" w:bidi="ru-RU"/>
        </w:rPr>
        <w:t>Фирер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И.И. - первый заместитель главы администрации</w:t>
      </w:r>
    </w:p>
    <w:p w14:paraId="3C77C312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Заместитель председателя рабочей группы:</w:t>
      </w:r>
    </w:p>
    <w:p w14:paraId="59835DD5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spellStart"/>
      <w:r w:rsidRPr="002E6835">
        <w:rPr>
          <w:rFonts w:eastAsia="Lucida Sans Unicode"/>
          <w:szCs w:val="24"/>
          <w:lang w:eastAsia="ru-RU" w:bidi="ru-RU"/>
        </w:rPr>
        <w:t>Кисельников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Э.Е. - начальник управления жилья и инженерной инфраструктуры </w:t>
      </w:r>
    </w:p>
    <w:p w14:paraId="1FB39B7C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Секретарь рабочей группы:</w:t>
      </w:r>
    </w:p>
    <w:p w14:paraId="48609520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spellStart"/>
      <w:r w:rsidRPr="002E6835">
        <w:rPr>
          <w:rFonts w:eastAsia="Lucida Sans Unicode"/>
          <w:szCs w:val="24"/>
          <w:lang w:eastAsia="ru-RU" w:bidi="ru-RU"/>
        </w:rPr>
        <w:t>Пищаскина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Л.П. – заместитель начальника управления жилья и инженерной инфраструктуры - начальник отдела инженерной инфраструктуры </w:t>
      </w:r>
    </w:p>
    <w:p w14:paraId="3C45C57E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Члены рабочей группы:</w:t>
      </w:r>
    </w:p>
    <w:p w14:paraId="5BB63695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Лукьянова М.Л. -председатель правового комитета </w:t>
      </w:r>
    </w:p>
    <w:p w14:paraId="7858DABA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Власова Ю.В.  - председатель комитета по управлению муниципальным имуществом и земельными ресурсами </w:t>
      </w:r>
    </w:p>
    <w:p w14:paraId="03CC014B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Фролов Ф.С. - начальник управления, архитектуры градостроительства и землепользования</w:t>
      </w:r>
    </w:p>
    <w:p w14:paraId="445A4721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Волкова Е.Н. - директор МКУ «Управление капитального строительства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области»</w:t>
      </w:r>
    </w:p>
    <w:p w14:paraId="56678F42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gramStart"/>
      <w:r w:rsidRPr="002E6835">
        <w:rPr>
          <w:rFonts w:eastAsia="Lucida Sans Unicode"/>
          <w:szCs w:val="24"/>
          <w:lang w:eastAsia="ru-RU" w:bidi="ru-RU"/>
        </w:rPr>
        <w:t>Манина</w:t>
      </w:r>
      <w:proofErr w:type="gramEnd"/>
      <w:r w:rsidRPr="002E6835">
        <w:rPr>
          <w:rFonts w:eastAsia="Lucida Sans Unicode"/>
          <w:szCs w:val="24"/>
          <w:lang w:eastAsia="ru-RU" w:bidi="ru-RU"/>
        </w:rPr>
        <w:t xml:space="preserve"> А.С. - начальник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Гидроторфского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5DEFC1BF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Фомина Л.Е. - начальник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Большекозинского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51E8B65F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spellStart"/>
      <w:r w:rsidRPr="002E6835">
        <w:rPr>
          <w:rFonts w:eastAsia="Lucida Sans Unicode"/>
          <w:szCs w:val="24"/>
          <w:lang w:eastAsia="ru-RU" w:bidi="ru-RU"/>
        </w:rPr>
        <w:t>Шахляев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Д.Б. - начальник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Малокозинского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67A92942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Тарасова Н.М. - начальник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Коневского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5FA0C581" w14:textId="77777777" w:rsidR="00705AE7" w:rsidRPr="002E6835" w:rsidRDefault="00705AE7" w:rsidP="00705AE7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proofErr w:type="spellStart"/>
      <w:r w:rsidRPr="002E6835">
        <w:rPr>
          <w:rFonts w:eastAsia="Lucida Sans Unicode"/>
          <w:szCs w:val="24"/>
          <w:lang w:eastAsia="ru-RU" w:bidi="ru-RU"/>
        </w:rPr>
        <w:t>Остробокова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О.В. - начальник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Кочергинского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35C5E1B8" w14:textId="201271CC" w:rsidR="00705AE7" w:rsidRDefault="00705AE7" w:rsidP="00705AE7">
      <w:pPr>
        <w:ind w:firstLine="0"/>
        <w:jc w:val="center"/>
      </w:pPr>
      <w:r>
        <w:t>_____________________________________________________________________</w:t>
      </w:r>
    </w:p>
    <w:p w14:paraId="50EEF83A" w14:textId="77777777" w:rsidR="00402E8F" w:rsidRDefault="00402E8F" w:rsidP="00705AE7">
      <w:pPr>
        <w:ind w:firstLine="0"/>
        <w:jc w:val="center"/>
        <w:sectPr w:rsidR="00402E8F" w:rsidSect="00705AE7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61D7855A" w14:textId="77777777" w:rsidR="00402E8F" w:rsidRPr="002E6835" w:rsidRDefault="00402E8F" w:rsidP="00402E8F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lastRenderedPageBreak/>
        <w:t>Приложение № 2</w:t>
      </w:r>
    </w:p>
    <w:p w14:paraId="2423B865" w14:textId="77777777" w:rsidR="00402E8F" w:rsidRPr="002E6835" w:rsidRDefault="00402E8F" w:rsidP="00402E8F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к постановлению администрации</w:t>
      </w:r>
    </w:p>
    <w:p w14:paraId="0965C759" w14:textId="77777777" w:rsidR="00402E8F" w:rsidRPr="002E6835" w:rsidRDefault="00402E8F" w:rsidP="00402E8F">
      <w:pPr>
        <w:jc w:val="right"/>
        <w:rPr>
          <w:lang w:eastAsia="ru-RU" w:bidi="ru-RU"/>
        </w:rPr>
      </w:pPr>
      <w:proofErr w:type="spellStart"/>
      <w:r w:rsidRPr="002E6835">
        <w:rPr>
          <w:lang w:eastAsia="ru-RU" w:bidi="ru-RU"/>
        </w:rPr>
        <w:t>Балахнинского</w:t>
      </w:r>
      <w:proofErr w:type="spellEnd"/>
      <w:r w:rsidRPr="002E6835">
        <w:rPr>
          <w:lang w:eastAsia="ru-RU" w:bidi="ru-RU"/>
        </w:rPr>
        <w:t xml:space="preserve"> муниципального округа</w:t>
      </w:r>
    </w:p>
    <w:p w14:paraId="209D4DD7" w14:textId="77777777" w:rsidR="00402E8F" w:rsidRPr="002E6835" w:rsidRDefault="00402E8F" w:rsidP="00402E8F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Нижегородской области</w:t>
      </w:r>
    </w:p>
    <w:p w14:paraId="4DC006E6" w14:textId="19C6BE41" w:rsidR="00402E8F" w:rsidRPr="002E6835" w:rsidRDefault="00402E8F" w:rsidP="00402E8F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 xml:space="preserve">от </w:t>
      </w:r>
      <w:r>
        <w:rPr>
          <w:lang w:eastAsia="ru-RU" w:bidi="ru-RU"/>
        </w:rPr>
        <w:t>17.03.2</w:t>
      </w:r>
      <w:r w:rsidRPr="002E6835">
        <w:rPr>
          <w:lang w:eastAsia="ru-RU" w:bidi="ru-RU"/>
        </w:rPr>
        <w:t xml:space="preserve">026 № </w:t>
      </w:r>
      <w:r>
        <w:rPr>
          <w:lang w:eastAsia="ru-RU" w:bidi="ru-RU"/>
        </w:rPr>
        <w:t>553</w:t>
      </w:r>
    </w:p>
    <w:p w14:paraId="5AD57E91" w14:textId="77777777" w:rsidR="00402E8F" w:rsidRPr="002E6835" w:rsidRDefault="00402E8F" w:rsidP="00402E8F">
      <w:pPr>
        <w:widowControl w:val="0"/>
        <w:suppressAutoHyphens/>
        <w:spacing w:line="360" w:lineRule="auto"/>
        <w:jc w:val="center"/>
        <w:rPr>
          <w:rFonts w:eastAsia="Lucida Sans Unicode"/>
          <w:szCs w:val="24"/>
          <w:lang w:eastAsia="ru-RU" w:bidi="ru-RU"/>
        </w:rPr>
      </w:pPr>
    </w:p>
    <w:p w14:paraId="4B6578C9" w14:textId="77777777" w:rsidR="00402E8F" w:rsidRPr="002E6835" w:rsidRDefault="00402E8F" w:rsidP="00402E8F">
      <w:pPr>
        <w:widowControl w:val="0"/>
        <w:suppressAutoHyphens/>
        <w:spacing w:line="360" w:lineRule="auto"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ПОЛОЖЕНИЕ О РАБОЧЕЙ ГРУППЕ</w:t>
      </w:r>
    </w:p>
    <w:p w14:paraId="0ED79761" w14:textId="77777777" w:rsidR="00402E8F" w:rsidRPr="002E6835" w:rsidRDefault="00402E8F" w:rsidP="00402E8F">
      <w:pPr>
        <w:widowControl w:val="0"/>
        <w:suppressAutoHyphens/>
        <w:jc w:val="center"/>
        <w:rPr>
          <w:rFonts w:eastAsia="Times New Roman"/>
          <w:spacing w:val="2"/>
          <w:szCs w:val="24"/>
          <w:lang w:eastAsia="ru-RU" w:bidi="ru-RU"/>
        </w:rPr>
      </w:pPr>
      <w:r w:rsidRPr="002E6835">
        <w:rPr>
          <w:rFonts w:eastAsia="Times New Roman"/>
          <w:spacing w:val="2"/>
          <w:szCs w:val="24"/>
          <w:lang w:eastAsia="ru-RU" w:bidi="ru-RU"/>
        </w:rPr>
        <w:t xml:space="preserve">по актуализации схемы водоснабжения и водоотведения </w:t>
      </w:r>
      <w:proofErr w:type="spellStart"/>
      <w:r w:rsidRPr="002E6835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</w:t>
      </w:r>
    </w:p>
    <w:p w14:paraId="7FD72E57" w14:textId="77777777" w:rsidR="00402E8F" w:rsidRDefault="00402E8F" w:rsidP="00402E8F">
      <w:pPr>
        <w:widowControl w:val="0"/>
        <w:suppressAutoHyphens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Times New Roman"/>
          <w:spacing w:val="2"/>
          <w:szCs w:val="24"/>
          <w:lang w:eastAsia="ru-RU" w:bidi="ru-RU"/>
        </w:rPr>
        <w:t>2023 – 2033 годов на 2026 год</w:t>
      </w:r>
    </w:p>
    <w:p w14:paraId="7D19B218" w14:textId="77777777" w:rsidR="00402E8F" w:rsidRDefault="00402E8F" w:rsidP="00402E8F">
      <w:pPr>
        <w:widowControl w:val="0"/>
        <w:suppressAutoHyphens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1. Общие положения</w:t>
      </w:r>
    </w:p>
    <w:p w14:paraId="5DD23189" w14:textId="77777777" w:rsidR="00402E8F" w:rsidRPr="002E6835" w:rsidRDefault="00402E8F" w:rsidP="00402E8F">
      <w:pPr>
        <w:widowControl w:val="0"/>
        <w:suppressAutoHyphens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ab/>
      </w:r>
      <w:r w:rsidRPr="002E6835">
        <w:rPr>
          <w:rFonts w:eastAsia="Lucida Sans Unicode"/>
          <w:szCs w:val="24"/>
          <w:lang w:eastAsia="ru-RU" w:bidi="ru-RU"/>
        </w:rPr>
        <w:t xml:space="preserve">1.1. </w:t>
      </w:r>
      <w:proofErr w:type="gramStart"/>
      <w:r w:rsidRPr="002E6835">
        <w:rPr>
          <w:rFonts w:eastAsia="Lucida Sans Unicode"/>
          <w:szCs w:val="24"/>
          <w:lang w:eastAsia="ru-RU" w:bidi="ru-RU"/>
        </w:rPr>
        <w:t xml:space="preserve">Рабочая группа </w:t>
      </w:r>
      <w:r w:rsidRPr="002E6835">
        <w:rPr>
          <w:rFonts w:eastAsia="Times New Roman"/>
          <w:spacing w:val="2"/>
          <w:szCs w:val="24"/>
          <w:lang w:eastAsia="ru-RU" w:bidi="ru-RU"/>
        </w:rPr>
        <w:t xml:space="preserve">по актуализации схемы водоснабжения и водоотведения </w:t>
      </w:r>
      <w:proofErr w:type="spellStart"/>
      <w:r w:rsidRPr="002E6835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2023 – 2033 годов на 2026 год</w:t>
      </w:r>
      <w:r w:rsidRPr="002E6835">
        <w:rPr>
          <w:rFonts w:eastAsia="Lucida Sans Unicode"/>
          <w:szCs w:val="24"/>
          <w:lang w:eastAsia="ru-RU" w:bidi="ru-RU"/>
        </w:rPr>
        <w:t xml:space="preserve"> (далее - Рабочая группа) создана в целях реализации Федерального закона Российской Федерации от 07.12.2011 №416-ФЗ «О водоснабжении и водоотведении», Федерального закона Российской Федерации от 06.10.2003  № 131-ФЗ «Об общих принципах организации местного самоуправления в Российской Федерации.</w:t>
      </w:r>
      <w:proofErr w:type="gramEnd"/>
    </w:p>
    <w:p w14:paraId="63C3477C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  </w:t>
      </w:r>
      <w:r w:rsidRPr="002E6835">
        <w:rPr>
          <w:rFonts w:eastAsia="Lucida Sans Unicode"/>
          <w:szCs w:val="24"/>
          <w:lang w:eastAsia="ru-RU" w:bidi="ru-RU"/>
        </w:rPr>
        <w:t xml:space="preserve">1.2. </w:t>
      </w:r>
      <w:proofErr w:type="gramStart"/>
      <w:r w:rsidRPr="002E6835">
        <w:rPr>
          <w:rFonts w:eastAsia="Lucida Sans Unicode"/>
          <w:szCs w:val="24"/>
          <w:lang w:eastAsia="ru-RU" w:bidi="ru-RU"/>
        </w:rPr>
        <w:t xml:space="preserve">В своей деятельности Рабочая группа руководствуется Федеральным законом от 6 октября 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05.09.2013  № 782 «О схемах водоснабжения и водоотведения», документацией территориального планирования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Уставом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  <w:proofErr w:type="gramEnd"/>
    </w:p>
    <w:p w14:paraId="559A3D68" w14:textId="77777777" w:rsidR="00402E8F" w:rsidRDefault="00402E8F" w:rsidP="00402E8F">
      <w:pPr>
        <w:widowControl w:val="0"/>
        <w:suppressAutoHyphens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2. Задача и функции Рабочей группы</w:t>
      </w:r>
    </w:p>
    <w:p w14:paraId="1932A510" w14:textId="77777777" w:rsidR="00402E8F" w:rsidRPr="002E6835" w:rsidRDefault="00402E8F" w:rsidP="00402E8F">
      <w:pPr>
        <w:widowControl w:val="0"/>
        <w:suppressAutoHyphens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         </w:t>
      </w:r>
      <w:r w:rsidRPr="002E6835">
        <w:rPr>
          <w:rFonts w:eastAsia="Lucida Sans Unicode"/>
          <w:szCs w:val="24"/>
          <w:lang w:eastAsia="ru-RU" w:bidi="ru-RU"/>
        </w:rPr>
        <w:t xml:space="preserve">2.1. Задача Рабочей группы: координация работы по актуализации схемы водоснабжения и водоотведения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период 2023 – 2033 годов на 2026 год (Далее – схема водоснабжения и водоотведения), утвержденной постановлением администрации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от 19.07.2023 №1274.</w:t>
      </w:r>
    </w:p>
    <w:p w14:paraId="46F307F7" w14:textId="77777777" w:rsidR="00402E8F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  <w:r w:rsidRPr="002E6835">
        <w:rPr>
          <w:rFonts w:eastAsia="Lucida Sans Unicode"/>
          <w:szCs w:val="24"/>
          <w:lang w:eastAsia="ru-RU" w:bidi="ru-RU"/>
        </w:rPr>
        <w:t>2.2. При выполнении возложенной на нее задачи Рабочая группа осуществляет следующие функции:</w:t>
      </w:r>
    </w:p>
    <w:p w14:paraId="74856E90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определяет способ организации актуализации схемы водоснабжения и водоотведения;</w:t>
      </w:r>
    </w:p>
    <w:p w14:paraId="3DEF705E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организует размещение на официальном сайте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уведомления о начале актуализации схемы водоснабжения и водоотведения и информации о порядке предоставления сведений, необходимых для актуализации схемы водоснабжения и водоотведения;</w:t>
      </w:r>
    </w:p>
    <w:p w14:paraId="25B688E9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осуществляет сбор исходных данных, необходимых для актуализации схемы водоснабжения и водоотведения;</w:t>
      </w:r>
    </w:p>
    <w:p w14:paraId="66AF266A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осуществляет рассмотрение замечаний и предложений;</w:t>
      </w:r>
    </w:p>
    <w:p w14:paraId="68618D31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представляет актуализированную схему водоснабжения и водоотведения для утверждения главе местного самоуправления;</w:t>
      </w:r>
    </w:p>
    <w:p w14:paraId="01728518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осуществляет </w:t>
      </w:r>
      <w:proofErr w:type="gramStart"/>
      <w:r w:rsidRPr="002E6835">
        <w:rPr>
          <w:rFonts w:eastAsia="Lucida Sans Unicode"/>
          <w:szCs w:val="24"/>
          <w:lang w:eastAsia="ru-RU" w:bidi="ru-RU"/>
        </w:rPr>
        <w:t>контроль за</w:t>
      </w:r>
      <w:proofErr w:type="gramEnd"/>
      <w:r w:rsidRPr="002E6835">
        <w:rPr>
          <w:rFonts w:eastAsia="Lucida Sans Unicode"/>
          <w:szCs w:val="24"/>
          <w:lang w:eastAsia="ru-RU" w:bidi="ru-RU"/>
        </w:rPr>
        <w:t xml:space="preserve"> актуализированной схемой водоснабжения и водоотведения в случае привлечения Рабочей группой специализированной (сторонней) организации для проекта актуализированной схемы водоснабжения и водоотведения;</w:t>
      </w:r>
    </w:p>
    <w:p w14:paraId="2168999A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рассматривает иные вопросы.</w:t>
      </w:r>
    </w:p>
    <w:p w14:paraId="44D95F0B" w14:textId="77777777" w:rsidR="00402E8F" w:rsidRPr="002E6835" w:rsidRDefault="00402E8F" w:rsidP="00402E8F">
      <w:pPr>
        <w:widowControl w:val="0"/>
        <w:suppressAutoHyphens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3. Состав и полномочия Рабочей группы</w:t>
      </w:r>
    </w:p>
    <w:p w14:paraId="622013E1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3.1. Рабочая группа состоит из председателя, заместителя председателя, секретаря и членов группы.</w:t>
      </w:r>
    </w:p>
    <w:p w14:paraId="03A79009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3.2. Рабочую группу возглавляет председатель Рабочей группы, в его отсутствие - заместитель председателя Рабочей группы.</w:t>
      </w:r>
    </w:p>
    <w:p w14:paraId="4E4D4EF5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lastRenderedPageBreak/>
        <w:t>3.3. Председатель Рабочей группы руководит деятельностью Рабочей группы, несет ответственность за выполнение возложенных на нее задач и функций.</w:t>
      </w:r>
    </w:p>
    <w:p w14:paraId="06DAF4DC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3.4. Секретарь Рабочей группы:</w:t>
      </w:r>
    </w:p>
    <w:p w14:paraId="18F045F6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оповещает членов Рабочей группы о сроках и времени проведения заседаний;</w:t>
      </w:r>
    </w:p>
    <w:p w14:paraId="54B89E05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доводит до сведения членов Рабочей группы вопросы повестки очередного заседания;</w:t>
      </w:r>
    </w:p>
    <w:p w14:paraId="499313BC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ведет и оформляет протоколы заседаний Рабочей группы;</w:t>
      </w:r>
    </w:p>
    <w:p w14:paraId="2A68FF0C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заверяет выписки из протоколов заседаний, подписывает информационные материалы;</w:t>
      </w:r>
    </w:p>
    <w:p w14:paraId="190D2A7B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исполняет иные поручения председателя Рабочей группы, а в его отсутствие - заместителя председателя Рабочей группы по вопросам, входящим в компетенцию Рабочей группы.</w:t>
      </w:r>
    </w:p>
    <w:p w14:paraId="29237039" w14:textId="77777777" w:rsidR="00402E8F" w:rsidRPr="002E6835" w:rsidRDefault="00402E8F" w:rsidP="00402E8F">
      <w:pPr>
        <w:widowControl w:val="0"/>
        <w:suppressAutoHyphens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 Регламент работы Рабочей группы</w:t>
      </w:r>
    </w:p>
    <w:p w14:paraId="4F9515BF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4.1. Заседания Рабочей группы проводятся по мере необходимости.</w:t>
      </w:r>
    </w:p>
    <w:p w14:paraId="25700E77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4.2. Заседание является правомочным, если на нем присутствует более половины членов Рабочей группы.</w:t>
      </w:r>
    </w:p>
    <w:p w14:paraId="56E7A90C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4.3. Решение принимается путем проведения голосования. Решение считается принятым, если за него проголосовало более половины членов Рабочей группы, присутствующих на заседании.</w:t>
      </w:r>
    </w:p>
    <w:p w14:paraId="104D0595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4.4. Решения оформляются протоколом заседания Рабочей группы.</w:t>
      </w:r>
    </w:p>
    <w:p w14:paraId="75DBDEE5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4.5. Рабочая группа вправе привлекать к участию в своих заседаниях представителей иных организаций </w:t>
      </w:r>
      <w:proofErr w:type="spellStart"/>
      <w:r w:rsidRPr="002E6835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14:paraId="0F02F91F" w14:textId="77777777" w:rsidR="00402E8F" w:rsidRPr="002E6835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4.6. Заседание Рабочей группы проводится ее председателем. В его отсутствие функции председательствующего на заседании осуществляет заместитель председателя.</w:t>
      </w:r>
    </w:p>
    <w:p w14:paraId="001BCC8B" w14:textId="77777777" w:rsidR="00402E8F" w:rsidRDefault="00402E8F" w:rsidP="00402E8F">
      <w:pPr>
        <w:widowControl w:val="0"/>
        <w:suppressAutoHyphens/>
        <w:ind w:firstLine="567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4.7. Протокол подписывается председательствующим на заседании и секретарем Рабочей группы.</w:t>
      </w:r>
    </w:p>
    <w:p w14:paraId="45829F67" w14:textId="77777777" w:rsidR="00402E8F" w:rsidRDefault="00402E8F" w:rsidP="008E713B">
      <w:pPr>
        <w:ind w:firstLine="0"/>
        <w:jc w:val="center"/>
      </w:pPr>
    </w:p>
    <w:p w14:paraId="3F2A0105" w14:textId="24F95F07" w:rsidR="00402E8F" w:rsidRDefault="00402E8F" w:rsidP="008E713B">
      <w:pPr>
        <w:ind w:firstLine="0"/>
        <w:jc w:val="center"/>
      </w:pPr>
      <w:r>
        <w:t>____</w:t>
      </w:r>
      <w:bookmarkStart w:id="0" w:name="_GoBack"/>
      <w:bookmarkEnd w:id="0"/>
      <w:r>
        <w:t>______________________________________________________________________</w:t>
      </w:r>
    </w:p>
    <w:p w14:paraId="3A16D714" w14:textId="77777777" w:rsidR="008E713B" w:rsidRDefault="008E713B" w:rsidP="00705AE7">
      <w:pPr>
        <w:ind w:firstLine="0"/>
        <w:jc w:val="center"/>
        <w:sectPr w:rsidR="008E713B" w:rsidSect="00705AE7"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28766D3B" w14:textId="77777777" w:rsidR="008E713B" w:rsidRPr="002E6835" w:rsidRDefault="008E713B" w:rsidP="008E713B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lastRenderedPageBreak/>
        <w:t>Приложение № 3</w:t>
      </w:r>
    </w:p>
    <w:p w14:paraId="62494AA5" w14:textId="77777777" w:rsidR="008E713B" w:rsidRPr="002E6835" w:rsidRDefault="008E713B" w:rsidP="008E713B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к постановлению администрации</w:t>
      </w:r>
    </w:p>
    <w:p w14:paraId="30C19075" w14:textId="77777777" w:rsidR="008E713B" w:rsidRPr="002E6835" w:rsidRDefault="008E713B" w:rsidP="008E713B">
      <w:pPr>
        <w:jc w:val="right"/>
        <w:rPr>
          <w:lang w:eastAsia="ru-RU" w:bidi="ru-RU"/>
        </w:rPr>
      </w:pPr>
      <w:proofErr w:type="spellStart"/>
      <w:r w:rsidRPr="002E6835">
        <w:rPr>
          <w:lang w:eastAsia="ru-RU" w:bidi="ru-RU"/>
        </w:rPr>
        <w:t>Балахнинского</w:t>
      </w:r>
      <w:proofErr w:type="spellEnd"/>
      <w:r w:rsidRPr="002E6835">
        <w:rPr>
          <w:lang w:eastAsia="ru-RU" w:bidi="ru-RU"/>
        </w:rPr>
        <w:t xml:space="preserve"> муниципального округа</w:t>
      </w:r>
    </w:p>
    <w:p w14:paraId="0CCF9D4B" w14:textId="77777777" w:rsidR="008E713B" w:rsidRPr="002E6835" w:rsidRDefault="008E713B" w:rsidP="008E713B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>Нижегородской области</w:t>
      </w:r>
    </w:p>
    <w:p w14:paraId="13D1EFFC" w14:textId="03EC95F7" w:rsidR="008E713B" w:rsidRPr="002E6835" w:rsidRDefault="008E713B" w:rsidP="008E713B">
      <w:pPr>
        <w:jc w:val="right"/>
        <w:rPr>
          <w:lang w:eastAsia="ru-RU" w:bidi="ru-RU"/>
        </w:rPr>
      </w:pPr>
      <w:r w:rsidRPr="002E6835">
        <w:rPr>
          <w:lang w:eastAsia="ru-RU" w:bidi="ru-RU"/>
        </w:rPr>
        <w:t xml:space="preserve">от </w:t>
      </w:r>
      <w:r>
        <w:rPr>
          <w:lang w:eastAsia="ru-RU" w:bidi="ru-RU"/>
        </w:rPr>
        <w:t>17.03.</w:t>
      </w:r>
      <w:r w:rsidRPr="002E6835">
        <w:rPr>
          <w:lang w:eastAsia="ru-RU" w:bidi="ru-RU"/>
        </w:rPr>
        <w:t xml:space="preserve">2026 № </w:t>
      </w:r>
      <w:r>
        <w:rPr>
          <w:lang w:eastAsia="ru-RU" w:bidi="ru-RU"/>
        </w:rPr>
        <w:t>553</w:t>
      </w:r>
    </w:p>
    <w:p w14:paraId="77F050B0" w14:textId="77777777" w:rsidR="008E713B" w:rsidRPr="002E6835" w:rsidRDefault="008E713B" w:rsidP="008E713B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59546E57" w14:textId="77777777" w:rsidR="008E713B" w:rsidRPr="002E6835" w:rsidRDefault="008E713B" w:rsidP="008E713B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1719E9EE" w14:textId="77777777" w:rsidR="008E713B" w:rsidRPr="002E6835" w:rsidRDefault="008E713B" w:rsidP="008E713B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>У В Е Д О М Л Е Н И Е</w:t>
      </w:r>
    </w:p>
    <w:p w14:paraId="58301FA2" w14:textId="77777777" w:rsidR="008E713B" w:rsidRPr="002E6835" w:rsidRDefault="008E713B" w:rsidP="008E713B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  <w:r w:rsidRPr="002E6835">
        <w:rPr>
          <w:rFonts w:eastAsia="Lucida Sans Unicode"/>
          <w:szCs w:val="24"/>
          <w:lang w:eastAsia="ru-RU" w:bidi="ru-RU"/>
        </w:rPr>
        <w:t xml:space="preserve">о начале актуализации схемы водоснабжения и водоотведения </w:t>
      </w:r>
      <w:proofErr w:type="spellStart"/>
      <w:r w:rsidRPr="002E6835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2E6835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2023 – 2033 годов</w:t>
      </w:r>
      <w:r w:rsidRPr="002E6835">
        <w:rPr>
          <w:rFonts w:eastAsia="Lucida Sans Unicode"/>
          <w:szCs w:val="24"/>
          <w:lang w:eastAsia="ru-RU" w:bidi="ru-RU"/>
        </w:rPr>
        <w:t xml:space="preserve"> на 2026 год </w:t>
      </w:r>
    </w:p>
    <w:p w14:paraId="493A7154" w14:textId="77777777" w:rsidR="008E713B" w:rsidRPr="002E6835" w:rsidRDefault="008E713B" w:rsidP="008E713B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621A776F" w14:textId="77777777" w:rsidR="008E713B" w:rsidRPr="002E6835" w:rsidRDefault="008E713B" w:rsidP="008E713B">
      <w:pPr>
        <w:spacing w:line="360" w:lineRule="auto"/>
        <w:ind w:firstLine="567"/>
      </w:pPr>
      <w:proofErr w:type="gramStart"/>
      <w:r w:rsidRPr="002E6835">
        <w:t xml:space="preserve">В соответствии с Федеральным законом Российской Федерации от 07.12.2011 №416-ФЗ «О водоснабжении и водоотведении»,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№782 «О схемах водоснабжения и водоотведения», руководствуясь документацией территориального планирования </w:t>
      </w:r>
      <w:proofErr w:type="spellStart"/>
      <w:r w:rsidRPr="002E6835">
        <w:t>Балахнинского</w:t>
      </w:r>
      <w:proofErr w:type="spellEnd"/>
      <w:r w:rsidRPr="002E6835">
        <w:t xml:space="preserve"> муниципального округа Нижегородской области, администрацией </w:t>
      </w:r>
      <w:proofErr w:type="spellStart"/>
      <w:r w:rsidRPr="002E6835">
        <w:t>Балахнинского</w:t>
      </w:r>
      <w:proofErr w:type="spellEnd"/>
      <w:r w:rsidRPr="002E6835">
        <w:t xml:space="preserve"> муниципального округа Нижегородской области принято решение о</w:t>
      </w:r>
      <w:proofErr w:type="gramEnd"/>
      <w:r w:rsidRPr="002E6835">
        <w:t xml:space="preserve"> </w:t>
      </w:r>
      <w:proofErr w:type="gramStart"/>
      <w:r w:rsidRPr="002E6835">
        <w:t>начале</w:t>
      </w:r>
      <w:proofErr w:type="gramEnd"/>
      <w:r w:rsidRPr="002E6835">
        <w:t xml:space="preserve"> актуализации схемы водоснабжения и водоотведения </w:t>
      </w:r>
      <w:proofErr w:type="spellStart"/>
      <w:r w:rsidRPr="002E6835">
        <w:t>Балахнинского</w:t>
      </w:r>
      <w:proofErr w:type="spellEnd"/>
      <w:r w:rsidRPr="002E6835">
        <w:t xml:space="preserve"> муниципального округа Нижегородской области на период 2023 – 2033 годов, утвержденной постановлением администрации </w:t>
      </w:r>
      <w:proofErr w:type="spellStart"/>
      <w:r w:rsidRPr="002E6835">
        <w:t>Балахнинского</w:t>
      </w:r>
      <w:proofErr w:type="spellEnd"/>
      <w:r w:rsidRPr="002E6835">
        <w:t xml:space="preserve"> муниципального округа Нижегородской области от 19.07.2023 №1274 на 2026 год.</w:t>
      </w:r>
    </w:p>
    <w:p w14:paraId="2C64C7F3" w14:textId="61110E49" w:rsidR="008E713B" w:rsidRPr="002E6835" w:rsidRDefault="008E713B" w:rsidP="008E713B">
      <w:pPr>
        <w:spacing w:line="360" w:lineRule="auto"/>
        <w:ind w:firstLine="567"/>
      </w:pPr>
      <w:r w:rsidRPr="002E6835">
        <w:t xml:space="preserve">Действующая схема водоснабжения и водоотведения размещена на официальном сайте </w:t>
      </w:r>
      <w:proofErr w:type="spellStart"/>
      <w:r w:rsidRPr="002E6835">
        <w:t>Балахнинского</w:t>
      </w:r>
      <w:proofErr w:type="spellEnd"/>
      <w:r w:rsidRPr="002E6835">
        <w:t xml:space="preserve"> муниципального округа Нижегородской области по адресу: </w:t>
      </w:r>
      <w:r w:rsidRPr="001A0C74">
        <w:t>https://balakhna.nobl.ru/documents/active/130971/</w:t>
      </w:r>
      <w:r w:rsidRPr="002E6835">
        <w:t xml:space="preserve"> </w:t>
      </w:r>
    </w:p>
    <w:p w14:paraId="31577AF6" w14:textId="77777777" w:rsidR="008E713B" w:rsidRPr="002E6835" w:rsidRDefault="008E713B" w:rsidP="008E713B">
      <w:pPr>
        <w:spacing w:line="360" w:lineRule="auto"/>
        <w:ind w:firstLine="567"/>
      </w:pPr>
      <w:r w:rsidRPr="002E6835">
        <w:t xml:space="preserve">Телефон для справок: 8(831344)6-82-99 доб.1334 </w:t>
      </w:r>
    </w:p>
    <w:p w14:paraId="0415065D" w14:textId="4EF90DFD" w:rsidR="008E713B" w:rsidRDefault="008E713B" w:rsidP="008E713B">
      <w:pPr>
        <w:ind w:firstLine="0"/>
        <w:jc w:val="center"/>
      </w:pPr>
      <w:r>
        <w:t>______________________________________________________________________</w:t>
      </w:r>
    </w:p>
    <w:p w14:paraId="55C79CCB" w14:textId="7F6D07FB" w:rsidR="00694BA4" w:rsidRPr="00694BA4" w:rsidRDefault="00694BA4" w:rsidP="00705AE7">
      <w:pPr>
        <w:ind w:firstLine="0"/>
        <w:jc w:val="center"/>
      </w:pPr>
    </w:p>
    <w:sectPr w:rsidR="00694BA4" w:rsidRPr="00694BA4" w:rsidSect="008E713B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32E8D" w14:textId="77777777" w:rsidR="000A18E8" w:rsidRDefault="000A18E8" w:rsidP="007F0268">
      <w:r>
        <w:separator/>
      </w:r>
    </w:p>
  </w:endnote>
  <w:endnote w:type="continuationSeparator" w:id="0">
    <w:p w14:paraId="1B1AD878" w14:textId="77777777" w:rsidR="000A18E8" w:rsidRDefault="000A18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FE6E" w14:textId="77777777" w:rsidR="000A18E8" w:rsidRDefault="000A18E8" w:rsidP="007F0268">
      <w:r>
        <w:separator/>
      </w:r>
    </w:p>
  </w:footnote>
  <w:footnote w:type="continuationSeparator" w:id="0">
    <w:p w14:paraId="1DB697CC" w14:textId="77777777" w:rsidR="000A18E8" w:rsidRDefault="000A18E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BF91" w14:textId="77777777" w:rsidR="00705AE7" w:rsidRDefault="00705A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130020"/>
      <w:docPartObj>
        <w:docPartGallery w:val="Page Numbers (Top of Page)"/>
        <w:docPartUnique/>
      </w:docPartObj>
    </w:sdtPr>
    <w:sdtEndPr/>
    <w:sdtContent>
      <w:p w14:paraId="35A1CCD7" w14:textId="77777777" w:rsidR="008E713B" w:rsidRDefault="008E71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14">
          <w:rPr>
            <w:noProof/>
          </w:rPr>
          <w:t>2</w:t>
        </w:r>
        <w:r>
          <w:fldChar w:fldCharType="end"/>
        </w:r>
      </w:p>
    </w:sdtContent>
  </w:sdt>
  <w:p w14:paraId="1B3C30A5" w14:textId="77777777" w:rsidR="008E713B" w:rsidRDefault="008E71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8E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C74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47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2E8F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A6F14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4BA4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5AE7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13B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266F-79CC-474D-89BA-D7EF6454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2026-03-19T06:11:00Z</dcterms:created>
  <dcterms:modified xsi:type="dcterms:W3CDTF">2026-03-19T06:11:00Z</dcterms:modified>
</cp:coreProperties>
</file>